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9FF66"/>
  <w:body>
    <w:p w:rsidR="00485A9B" w:rsidRPr="00240996" w:rsidRDefault="00485A9B" w:rsidP="00485A9B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240996">
        <w:rPr>
          <w:rFonts w:ascii="Times New Roman" w:hAnsi="Times New Roman" w:cs="Times New Roman"/>
          <w:sz w:val="32"/>
          <w:szCs w:val="32"/>
        </w:rPr>
        <w:t>Консультация для родителей</w:t>
      </w:r>
    </w:p>
    <w:p w:rsidR="004F16BA" w:rsidRPr="00240996" w:rsidRDefault="00485A9B" w:rsidP="00485A9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40996">
        <w:rPr>
          <w:rFonts w:ascii="Times New Roman" w:hAnsi="Times New Roman" w:cs="Times New Roman"/>
          <w:b/>
          <w:i/>
          <w:sz w:val="32"/>
          <w:szCs w:val="32"/>
        </w:rPr>
        <w:t>«Ваш ребенок и музыкальные инструменты»</w:t>
      </w:r>
    </w:p>
    <w:p w:rsidR="00485A9B" w:rsidRDefault="00260D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руководитель: Стефаненко Лидия Васильевна</w:t>
      </w:r>
    </w:p>
    <w:p w:rsidR="00BE31F4" w:rsidRDefault="002409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3608705" cy="2409825"/>
            <wp:effectExtent l="0" t="0" r="0" b="9525"/>
            <wp:wrapTight wrapText="bothSides">
              <wp:wrapPolygon edited="0">
                <wp:start x="0" y="0"/>
                <wp:lineTo x="0" y="21515"/>
                <wp:lineTo x="21437" y="21515"/>
                <wp:lineTo x="21437" y="0"/>
                <wp:lineTo x="0" y="0"/>
              </wp:wrapPolygon>
            </wp:wrapTight>
            <wp:docPr id="1" name="Рисунок 1" descr="C:\Users\Чайка\Desktop\музинструмен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Чайка\Desktop\музинструмент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70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40996" w:rsidRPr="00240996" w:rsidRDefault="00240996" w:rsidP="0024099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240996">
        <w:rPr>
          <w:rFonts w:ascii="Times New Roman" w:hAnsi="Times New Roman" w:cs="Times New Roman"/>
          <w:sz w:val="28"/>
          <w:szCs w:val="28"/>
        </w:rPr>
        <w:t xml:space="preserve">Чтобы полюбить музыку, </w:t>
      </w:r>
    </w:p>
    <w:p w:rsidR="0049529E" w:rsidRDefault="00240996" w:rsidP="0024099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240996">
        <w:rPr>
          <w:rFonts w:ascii="Times New Roman" w:hAnsi="Times New Roman" w:cs="Times New Roman"/>
          <w:sz w:val="28"/>
          <w:szCs w:val="28"/>
        </w:rPr>
        <w:t>надо прежде всего</w:t>
      </w:r>
    </w:p>
    <w:p w:rsidR="00BE31F4" w:rsidRDefault="00240996" w:rsidP="00240996">
      <w:pPr>
        <w:pStyle w:val="a6"/>
        <w:jc w:val="right"/>
        <w:rPr>
          <w:rStyle w:val="a5"/>
          <w:rFonts w:ascii="Times New Roman" w:hAnsi="Times New Roman" w:cs="Times New Roman"/>
          <w:sz w:val="28"/>
          <w:szCs w:val="28"/>
        </w:rPr>
      </w:pPr>
      <w:r w:rsidRPr="00240996">
        <w:rPr>
          <w:rFonts w:ascii="Times New Roman" w:hAnsi="Times New Roman" w:cs="Times New Roman"/>
          <w:sz w:val="28"/>
          <w:szCs w:val="28"/>
        </w:rPr>
        <w:t xml:space="preserve"> её слушать. </w:t>
      </w:r>
      <w:r w:rsidRPr="00240996">
        <w:rPr>
          <w:rFonts w:ascii="Times New Roman" w:hAnsi="Times New Roman" w:cs="Times New Roman"/>
          <w:sz w:val="28"/>
          <w:szCs w:val="28"/>
        </w:rPr>
        <w:br/>
      </w:r>
      <w:r w:rsidRPr="00240996">
        <w:rPr>
          <w:rStyle w:val="a5"/>
          <w:rFonts w:ascii="Times New Roman" w:hAnsi="Times New Roman" w:cs="Times New Roman"/>
          <w:sz w:val="28"/>
          <w:szCs w:val="28"/>
        </w:rPr>
        <w:t>Дмитрий Шостакович</w:t>
      </w:r>
    </w:p>
    <w:p w:rsidR="00240996" w:rsidRPr="00240996" w:rsidRDefault="00240996" w:rsidP="0024099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49529E" w:rsidRDefault="00485A9B" w:rsidP="00240996">
      <w:pPr>
        <w:pStyle w:val="a6"/>
        <w:jc w:val="both"/>
      </w:pPr>
      <w:r>
        <w:t xml:space="preserve">    </w:t>
      </w:r>
    </w:p>
    <w:p w:rsidR="0049529E" w:rsidRDefault="0049529E" w:rsidP="00240996">
      <w:pPr>
        <w:pStyle w:val="a6"/>
        <w:jc w:val="both"/>
      </w:pPr>
    </w:p>
    <w:p w:rsidR="0049529E" w:rsidRDefault="0049529E" w:rsidP="00240996">
      <w:pPr>
        <w:pStyle w:val="a6"/>
        <w:jc w:val="both"/>
      </w:pPr>
    </w:p>
    <w:p w:rsidR="0049529E" w:rsidRDefault="0049529E" w:rsidP="00240996">
      <w:pPr>
        <w:pStyle w:val="a6"/>
        <w:jc w:val="both"/>
      </w:pPr>
    </w:p>
    <w:p w:rsidR="0049529E" w:rsidRDefault="0049529E" w:rsidP="00240996">
      <w:pPr>
        <w:pStyle w:val="a6"/>
        <w:jc w:val="both"/>
      </w:pPr>
    </w:p>
    <w:p w:rsidR="0049529E" w:rsidRDefault="0049529E" w:rsidP="00240996">
      <w:pPr>
        <w:pStyle w:val="a6"/>
        <w:jc w:val="both"/>
      </w:pPr>
    </w:p>
    <w:p w:rsidR="0049529E" w:rsidRDefault="0049529E" w:rsidP="00240996">
      <w:pPr>
        <w:pStyle w:val="a6"/>
        <w:jc w:val="both"/>
      </w:pPr>
    </w:p>
    <w:p w:rsidR="0049529E" w:rsidRDefault="0049529E" w:rsidP="00240996">
      <w:pPr>
        <w:pStyle w:val="a6"/>
        <w:jc w:val="both"/>
      </w:pPr>
    </w:p>
    <w:p w:rsidR="00485A9B" w:rsidRPr="00240996" w:rsidRDefault="0049529E" w:rsidP="002409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85A9B" w:rsidRPr="00240996">
        <w:rPr>
          <w:rFonts w:ascii="Times New Roman" w:hAnsi="Times New Roman" w:cs="Times New Roman"/>
          <w:sz w:val="28"/>
          <w:szCs w:val="28"/>
        </w:rPr>
        <w:t>Музыка – одно из самых сильных и ярких средств воспитания детей. Приобщением к ней вводим ребенка в мир волнующих, радостных переживаний.</w:t>
      </w:r>
    </w:p>
    <w:p w:rsidR="00240996" w:rsidRPr="007008E9" w:rsidRDefault="00485A9B" w:rsidP="00240996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24099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85A9B" w:rsidRDefault="0049529E" w:rsidP="002409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85A9B" w:rsidRPr="00240996">
        <w:rPr>
          <w:rFonts w:ascii="Times New Roman" w:hAnsi="Times New Roman" w:cs="Times New Roman"/>
          <w:sz w:val="28"/>
          <w:szCs w:val="28"/>
        </w:rPr>
        <w:t xml:space="preserve">  Знакомство с детскими музыкальными инструментами и умение играть на них не только повышает интерес дошкольников к музыкальным инструментам, но и  способствует развитию певческих навыков, музыкальной памяти, внимания,  помогает преодолению излишней застенчивости, скованности, расширяет кругозор.</w:t>
      </w:r>
    </w:p>
    <w:p w:rsidR="00240996" w:rsidRPr="00240996" w:rsidRDefault="00240996" w:rsidP="00240996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:rsidR="00485A9B" w:rsidRPr="00240996" w:rsidRDefault="00485A9B" w:rsidP="002409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40996">
        <w:rPr>
          <w:rFonts w:ascii="Times New Roman" w:hAnsi="Times New Roman" w:cs="Times New Roman"/>
          <w:sz w:val="28"/>
          <w:szCs w:val="28"/>
        </w:rPr>
        <w:t xml:space="preserve">  </w:t>
      </w:r>
      <w:r w:rsidR="0049529E">
        <w:rPr>
          <w:rFonts w:ascii="Times New Roman" w:hAnsi="Times New Roman" w:cs="Times New Roman"/>
          <w:sz w:val="28"/>
          <w:szCs w:val="28"/>
        </w:rPr>
        <w:t xml:space="preserve">   </w:t>
      </w:r>
      <w:r w:rsidRPr="00240996">
        <w:rPr>
          <w:rFonts w:ascii="Times New Roman" w:hAnsi="Times New Roman" w:cs="Times New Roman"/>
          <w:sz w:val="28"/>
          <w:szCs w:val="28"/>
        </w:rPr>
        <w:t>В процессе игры ярко проявляются индивидуальные черты каждого исполнителя: наличие воли, эмоциональности, сосредоточенности, развиваются и совершенствуются творческие и музыкальные способности.</w:t>
      </w:r>
    </w:p>
    <w:p w:rsidR="00240996" w:rsidRDefault="00485A9B" w:rsidP="002409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40996">
        <w:rPr>
          <w:rFonts w:ascii="Times New Roman" w:hAnsi="Times New Roman" w:cs="Times New Roman"/>
          <w:sz w:val="28"/>
          <w:szCs w:val="28"/>
        </w:rPr>
        <w:t xml:space="preserve"> </w:t>
      </w:r>
      <w:r w:rsidR="00BE31F4" w:rsidRPr="0024099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85A9B" w:rsidRPr="00240996" w:rsidRDefault="00240996" w:rsidP="002409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29E">
        <w:rPr>
          <w:rFonts w:ascii="Times New Roman" w:hAnsi="Times New Roman" w:cs="Times New Roman"/>
          <w:sz w:val="28"/>
          <w:szCs w:val="28"/>
        </w:rPr>
        <w:t xml:space="preserve">  </w:t>
      </w:r>
      <w:r w:rsidR="00BE31F4" w:rsidRPr="00240996">
        <w:rPr>
          <w:rFonts w:ascii="Times New Roman" w:hAnsi="Times New Roman" w:cs="Times New Roman"/>
          <w:sz w:val="28"/>
          <w:szCs w:val="28"/>
        </w:rPr>
        <w:t xml:space="preserve"> </w:t>
      </w:r>
      <w:r w:rsidR="00485A9B" w:rsidRPr="00240996">
        <w:rPr>
          <w:rFonts w:ascii="Times New Roman" w:hAnsi="Times New Roman" w:cs="Times New Roman"/>
          <w:sz w:val="28"/>
          <w:szCs w:val="28"/>
        </w:rPr>
        <w:t>Обучаясь игре на музыкальных инструментах, дети открывают для себя мир музыкальных звуков и их отношений, осознанно различают красоту звучания различных инструментов. У них улучшается качество пения (чище поют),  музыкально</w:t>
      </w:r>
      <w:r w:rsidR="0049529E">
        <w:rPr>
          <w:rFonts w:ascii="Times New Roman" w:hAnsi="Times New Roman" w:cs="Times New Roman"/>
          <w:sz w:val="28"/>
          <w:szCs w:val="28"/>
        </w:rPr>
        <w:t xml:space="preserve"> </w:t>
      </w:r>
      <w:r w:rsidR="00485A9B" w:rsidRPr="00240996">
        <w:rPr>
          <w:rFonts w:ascii="Times New Roman" w:hAnsi="Times New Roman" w:cs="Times New Roman"/>
          <w:sz w:val="28"/>
          <w:szCs w:val="28"/>
        </w:rPr>
        <w:t>-</w:t>
      </w:r>
      <w:r w:rsidR="0049529E">
        <w:rPr>
          <w:rFonts w:ascii="Times New Roman" w:hAnsi="Times New Roman" w:cs="Times New Roman"/>
          <w:sz w:val="28"/>
          <w:szCs w:val="28"/>
        </w:rPr>
        <w:t xml:space="preserve"> </w:t>
      </w:r>
      <w:r w:rsidR="00485A9B" w:rsidRPr="00240996">
        <w:rPr>
          <w:rFonts w:ascii="Times New Roman" w:hAnsi="Times New Roman" w:cs="Times New Roman"/>
          <w:sz w:val="28"/>
          <w:szCs w:val="28"/>
        </w:rPr>
        <w:t>ритмических движений (четче воспроизводят ритм). Для многих детей игра на детских музыкальных инструментах помогает передать чувства,  внутренний духовный мир.</w:t>
      </w:r>
    </w:p>
    <w:p w:rsidR="00485A9B" w:rsidRPr="00240996" w:rsidRDefault="00485A9B" w:rsidP="002409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40996">
        <w:rPr>
          <w:rFonts w:ascii="Times New Roman" w:hAnsi="Times New Roman" w:cs="Times New Roman"/>
          <w:sz w:val="28"/>
          <w:szCs w:val="28"/>
        </w:rPr>
        <w:t xml:space="preserve">   </w:t>
      </w:r>
      <w:r w:rsidR="00BE31F4" w:rsidRPr="00240996">
        <w:rPr>
          <w:rFonts w:ascii="Times New Roman" w:hAnsi="Times New Roman" w:cs="Times New Roman"/>
          <w:sz w:val="28"/>
          <w:szCs w:val="28"/>
        </w:rPr>
        <w:t xml:space="preserve">  </w:t>
      </w:r>
      <w:r w:rsidRPr="00240996">
        <w:rPr>
          <w:rFonts w:ascii="Times New Roman" w:hAnsi="Times New Roman" w:cs="Times New Roman"/>
          <w:sz w:val="28"/>
          <w:szCs w:val="28"/>
        </w:rPr>
        <w:t xml:space="preserve">Это прекрасное средство не только индивидуального развития, но и развития мышления, творческой инициативы, сознательных отношений между детьми. Немало упорства требуется от них, для того, чтобы научиться играть на  различных музыкальных инструментах. </w:t>
      </w:r>
    </w:p>
    <w:p w:rsidR="007008E9" w:rsidRDefault="0036412D" w:rsidP="002409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85A9B" w:rsidRPr="00240996" w:rsidRDefault="0036412D" w:rsidP="002409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1D7BE7" w:rsidRPr="00240996">
        <w:rPr>
          <w:rFonts w:ascii="Times New Roman" w:hAnsi="Times New Roman" w:cs="Times New Roman"/>
          <w:sz w:val="28"/>
          <w:szCs w:val="28"/>
        </w:rPr>
        <w:t>Все детские музыкальные игрушки и инструменты можно сгруппировать по видам -  неозвученные и озвученные.</w:t>
      </w:r>
    </w:p>
    <w:p w:rsidR="007008E9" w:rsidRDefault="007008E9" w:rsidP="00240996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008E9" w:rsidRDefault="007008E9" w:rsidP="00240996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-442595</wp:posOffset>
            </wp:positionH>
            <wp:positionV relativeFrom="paragraph">
              <wp:posOffset>73025</wp:posOffset>
            </wp:positionV>
            <wp:extent cx="2604770" cy="1946910"/>
            <wp:effectExtent l="0" t="0" r="5080" b="0"/>
            <wp:wrapSquare wrapText="bothSides"/>
            <wp:docPr id="2" name="Рисунок 2" descr="C:\Users\Чайка\Desktop\неозвученные музыкальные инструмен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Чайка\Desktop\неозвученные музыкальные инструмент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194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008E9" w:rsidRDefault="007008E9" w:rsidP="00240996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D7BE7" w:rsidRDefault="007008E9" w:rsidP="002409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D7BE7" w:rsidRPr="00240996">
        <w:rPr>
          <w:rFonts w:ascii="Times New Roman" w:hAnsi="Times New Roman" w:cs="Times New Roman"/>
          <w:b/>
          <w:i/>
          <w:sz w:val="28"/>
          <w:szCs w:val="28"/>
        </w:rPr>
        <w:t>Неозвученные</w:t>
      </w:r>
      <w:r w:rsidR="001552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D7BE7" w:rsidRPr="00240996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1D7BE7" w:rsidRPr="00240996">
        <w:rPr>
          <w:rFonts w:ascii="Times New Roman" w:hAnsi="Times New Roman" w:cs="Times New Roman"/>
          <w:sz w:val="28"/>
          <w:szCs w:val="28"/>
        </w:rPr>
        <w:t xml:space="preserve"> это балалайки с неиграющими струнами, пианино с «немой» клавиатурой,  баянчики с растягивающимися мехами. Такие игрушки помогают детям создавать игровые ситуации.</w:t>
      </w:r>
    </w:p>
    <w:p w:rsidR="001552A6" w:rsidRDefault="001552A6" w:rsidP="002409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552A6" w:rsidRDefault="001552A6" w:rsidP="002409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552A6" w:rsidRPr="00240996" w:rsidRDefault="001552A6" w:rsidP="002409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6412D" w:rsidRDefault="0036412D" w:rsidP="00240996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008E9" w:rsidRDefault="007008E9" w:rsidP="00240996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84455</wp:posOffset>
            </wp:positionV>
            <wp:extent cx="2600325" cy="2009775"/>
            <wp:effectExtent l="0" t="0" r="9525" b="9525"/>
            <wp:wrapTight wrapText="bothSides">
              <wp:wrapPolygon edited="0">
                <wp:start x="0" y="0"/>
                <wp:lineTo x="0" y="21498"/>
                <wp:lineTo x="21521" y="21498"/>
                <wp:lineTo x="21521" y="0"/>
                <wp:lineTo x="0" y="0"/>
              </wp:wrapPolygon>
            </wp:wrapTight>
            <wp:docPr id="3" name="Рисунок 3" descr="C:\Users\Чайка\Desktop\музыка и инструмен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Чайка\Desktop\музыка и инструменты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52A6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</w:p>
    <w:p w:rsidR="001D7BE7" w:rsidRDefault="001D7BE7" w:rsidP="002409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40996">
        <w:rPr>
          <w:rFonts w:ascii="Times New Roman" w:hAnsi="Times New Roman" w:cs="Times New Roman"/>
          <w:b/>
          <w:i/>
          <w:sz w:val="28"/>
          <w:szCs w:val="28"/>
        </w:rPr>
        <w:t>Озвученные</w:t>
      </w:r>
      <w:r w:rsidRPr="00240996">
        <w:rPr>
          <w:rFonts w:ascii="Times New Roman" w:hAnsi="Times New Roman" w:cs="Times New Roman"/>
          <w:sz w:val="28"/>
          <w:szCs w:val="28"/>
        </w:rPr>
        <w:t xml:space="preserve"> – это свиристели, дудочки, свистульки, рожки, погремушки, бубны, трещотки, барабаны, кастаньеты, треугольники, неваляшки, музыкальные волчки и молоточки, органчики, музыкальные шкатулки.  Используются для детей раннего возраста с целью привлечения их внимания к мелодичному звучанию и развитию слухового сосредоточения. </w:t>
      </w:r>
    </w:p>
    <w:p w:rsidR="007008E9" w:rsidRDefault="00632A86" w:rsidP="002409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-2705100</wp:posOffset>
            </wp:positionH>
            <wp:positionV relativeFrom="paragraph">
              <wp:posOffset>202565</wp:posOffset>
            </wp:positionV>
            <wp:extent cx="2600325" cy="2276475"/>
            <wp:effectExtent l="0" t="0" r="9525" b="9525"/>
            <wp:wrapSquare wrapText="bothSides"/>
            <wp:docPr id="4" name="Рисунок 4" descr="C:\Users\Чайка\Desktop\элект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Чайка\Desktop\электр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2A86" w:rsidRDefault="001552A6" w:rsidP="00632A8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A86" w:rsidRPr="00240996" w:rsidRDefault="00632A86" w:rsidP="00632A8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D7BE7" w:rsidRPr="00240996">
        <w:rPr>
          <w:rFonts w:ascii="Times New Roman" w:hAnsi="Times New Roman" w:cs="Times New Roman"/>
          <w:sz w:val="28"/>
          <w:szCs w:val="28"/>
        </w:rPr>
        <w:t>грушки-инструменты со звукорядом – металлофоны, пианино, кларнеты, флейты, баяны, гармоники, цитры, домры, балалайки, цимбалы, гусли.</w:t>
      </w:r>
      <w:r w:rsidR="00BE31F4" w:rsidRPr="00240996">
        <w:rPr>
          <w:rFonts w:ascii="Times New Roman" w:hAnsi="Times New Roman" w:cs="Times New Roman"/>
          <w:sz w:val="28"/>
          <w:szCs w:val="28"/>
        </w:rPr>
        <w:t xml:space="preserve">   </w:t>
      </w:r>
      <w:r w:rsidRPr="00240996">
        <w:rPr>
          <w:rFonts w:ascii="Times New Roman" w:hAnsi="Times New Roman" w:cs="Times New Roman"/>
          <w:sz w:val="28"/>
          <w:szCs w:val="28"/>
        </w:rPr>
        <w:t>Существует множество детских электромузыкальных инструментов.</w:t>
      </w:r>
    </w:p>
    <w:p w:rsidR="00632A86" w:rsidRDefault="00632A86" w:rsidP="002409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32A86" w:rsidRDefault="00632A86" w:rsidP="002409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32A86" w:rsidRDefault="00632A86" w:rsidP="002409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32A86" w:rsidRDefault="00BE31F4" w:rsidP="002409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4099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32A86" w:rsidRDefault="00632A86" w:rsidP="002409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32A86" w:rsidRDefault="00632A86" w:rsidP="002409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D7BE7" w:rsidRPr="00240996" w:rsidRDefault="00632A86" w:rsidP="002409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D7BE7" w:rsidRPr="00240996">
        <w:rPr>
          <w:rFonts w:ascii="Times New Roman" w:hAnsi="Times New Roman" w:cs="Times New Roman"/>
          <w:sz w:val="28"/>
          <w:szCs w:val="28"/>
        </w:rPr>
        <w:t>В домашней игротеке надо иметь часть детских музыкальных инструментов и игрушек. Они помогут вашему ребенку развивать музыкальный слух,  творческие способности, обогатят ребенка впечатлениями. Родители, даже не владеющие игрой на каком-либо инструменте, могут  научить ребенка различать высокое и низкое звучание колокольчиков или металлофона, бубна и погремушки, тихое и громкое исполнение.</w:t>
      </w:r>
    </w:p>
    <w:p w:rsidR="00632A86" w:rsidRDefault="00632A86" w:rsidP="002409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-150495</wp:posOffset>
            </wp:positionH>
            <wp:positionV relativeFrom="paragraph">
              <wp:posOffset>-377190</wp:posOffset>
            </wp:positionV>
            <wp:extent cx="1562100" cy="2018030"/>
            <wp:effectExtent l="0" t="0" r="0" b="1270"/>
            <wp:wrapSquare wrapText="bothSides"/>
            <wp:docPr id="5" name="Рисунок 5" descr="C:\Users\Чайка\Desktop\электрогита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Чайка\Desktop\электрогитар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01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31F4" w:rsidRPr="00240996">
        <w:rPr>
          <w:rFonts w:ascii="Times New Roman" w:hAnsi="Times New Roman" w:cs="Times New Roman"/>
          <w:sz w:val="28"/>
          <w:szCs w:val="28"/>
        </w:rPr>
        <w:t xml:space="preserve">    </w:t>
      </w:r>
      <w:r w:rsidR="001D7BE7" w:rsidRPr="00240996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BE31F4" w:rsidRPr="00240996">
        <w:rPr>
          <w:rFonts w:ascii="Times New Roman" w:hAnsi="Times New Roman" w:cs="Times New Roman"/>
          <w:sz w:val="28"/>
          <w:szCs w:val="28"/>
        </w:rPr>
        <w:t xml:space="preserve">поиграть </w:t>
      </w:r>
      <w:r w:rsidR="001D7BE7" w:rsidRPr="00240996">
        <w:rPr>
          <w:rFonts w:ascii="Times New Roman" w:hAnsi="Times New Roman" w:cs="Times New Roman"/>
          <w:sz w:val="28"/>
          <w:szCs w:val="28"/>
        </w:rPr>
        <w:t>с ребенком в игры: «Угадай, на чем играю», «Повтори ритм», «Тихо – громко», «Музыкальный магазин»,</w:t>
      </w:r>
      <w:r w:rsidR="00BE31F4" w:rsidRPr="00240996">
        <w:rPr>
          <w:rFonts w:ascii="Times New Roman" w:hAnsi="Times New Roman" w:cs="Times New Roman"/>
          <w:sz w:val="28"/>
          <w:szCs w:val="28"/>
        </w:rPr>
        <w:t xml:space="preserve"> организовать «Домашний оркестр». </w:t>
      </w:r>
    </w:p>
    <w:p w:rsidR="00485A9B" w:rsidRPr="00240996" w:rsidRDefault="00632A86" w:rsidP="002409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E31F4" w:rsidRPr="00240996">
        <w:rPr>
          <w:rFonts w:ascii="Times New Roman" w:hAnsi="Times New Roman" w:cs="Times New Roman"/>
          <w:sz w:val="28"/>
          <w:szCs w:val="28"/>
        </w:rPr>
        <w:t xml:space="preserve">Такие игры доставляют радость ребенку и взрослому, создают приподнятое настроение. </w:t>
      </w:r>
    </w:p>
    <w:sectPr w:rsidR="00485A9B" w:rsidRPr="00240996" w:rsidSect="00ED7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DC8"/>
    <w:rsid w:val="001552A6"/>
    <w:rsid w:val="00172DC8"/>
    <w:rsid w:val="001D7BE7"/>
    <w:rsid w:val="00240996"/>
    <w:rsid w:val="00260D0C"/>
    <w:rsid w:val="0036412D"/>
    <w:rsid w:val="00485A9B"/>
    <w:rsid w:val="0049529E"/>
    <w:rsid w:val="004F16BA"/>
    <w:rsid w:val="00632A86"/>
    <w:rsid w:val="007008E9"/>
    <w:rsid w:val="00BE31F4"/>
    <w:rsid w:val="00D94BD8"/>
    <w:rsid w:val="00ED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f3,#9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996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240996"/>
    <w:rPr>
      <w:i/>
      <w:iCs/>
    </w:rPr>
  </w:style>
  <w:style w:type="paragraph" w:styleId="a6">
    <w:name w:val="No Spacing"/>
    <w:uiPriority w:val="1"/>
    <w:qFormat/>
    <w:rsid w:val="002409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996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240996"/>
    <w:rPr>
      <w:i/>
      <w:iCs/>
    </w:rPr>
  </w:style>
  <w:style w:type="paragraph" w:styleId="a6">
    <w:name w:val="No Spacing"/>
    <w:uiPriority w:val="1"/>
    <w:qFormat/>
    <w:rsid w:val="002409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Чайка</dc:creator>
  <cp:lastModifiedBy>Admin</cp:lastModifiedBy>
  <cp:revision>2</cp:revision>
  <dcterms:created xsi:type="dcterms:W3CDTF">2018-10-16T18:58:00Z</dcterms:created>
  <dcterms:modified xsi:type="dcterms:W3CDTF">2018-10-16T18:58:00Z</dcterms:modified>
</cp:coreProperties>
</file>